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43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  <w:r/>
    </w:p>
    <w:p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-304165</wp:posOffset>
                </wp:positionV>
                <wp:extent cx="1574165" cy="707390"/>
                <wp:effectExtent l="0" t="0" r="0" b="0"/>
                <wp:wrapNone/>
                <wp:docPr id="1" name="Image 13" descr="UPSACLAY-2020-144_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UPSACLAY-2020-144_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7416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75648;o:allowoverlap:true;o:allowincell:true;mso-position-horizontal-relative:text;margin-left:-25.5pt;mso-position-horizontal:absolute;mso-position-vertical-relative:text;margin-top:-23.9pt;mso-position-vertical:absolute;width:123.9pt;height:55.7pt;mso-wrap-distance-left:9.0pt;mso-wrap-distance-top:0.0pt;mso-wrap-distance-right:9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</w:r>
      <w:r/>
    </w:p>
    <w:p>
      <w:pPr>
        <w:rPr>
          <w:rFonts w:ascii="Calibri" w:hAnsi="Calibri" w:cs="Arial"/>
          <w:sz w:val="14"/>
          <w:szCs w:val="14"/>
        </w:rPr>
      </w:pPr>
      <w:r>
        <w:rPr>
          <w:rFonts w:ascii="Calibri" w:hAnsi="Calibri" w:cs="Arial"/>
          <w:sz w:val="14"/>
          <w:szCs w:val="14"/>
        </w:rPr>
      </w:r>
      <w:r/>
    </w:p>
    <w:p>
      <w:pPr>
        <w:pStyle w:val="667"/>
        <w:ind w:left="-720" w:right="-1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</w:r>
      <w:r/>
    </w:p>
    <w:p>
      <w:pPr>
        <w:ind w:left="1134"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 xml:space="preserve">SCRUTIN du </w:t>
      </w:r>
      <w:r>
        <w:rPr>
          <w:rFonts w:ascii="Open Sans" w:hAnsi="Open Sans" w:cs="Open Sans"/>
          <w:b/>
          <w:sz w:val="28"/>
          <w:szCs w:val="28"/>
        </w:rPr>
        <w:t xml:space="preserve">Lundi 12 décembre 2022 à 10h00 </w:t>
      </w:r>
      <w:r>
        <w:rPr>
          <w:rFonts w:ascii="Open Sans" w:hAnsi="Open Sans" w:cs="Open Sans"/>
          <w:b/>
          <w:sz w:val="28"/>
          <w:szCs w:val="28"/>
        </w:rPr>
        <w:br/>
        <w:t xml:space="preserve">au Mardi 13 décembre 2022 à 16h00 </w:t>
      </w:r>
      <w:r/>
    </w:p>
    <w:p>
      <w:pPr>
        <w:ind w:left="1134"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 xml:space="preserve">Conseil </w:t>
      </w:r>
      <w:r>
        <w:rPr>
          <w:rFonts w:ascii="Open Sans" w:hAnsi="Open Sans" w:cs="Open Sans"/>
          <w:b/>
          <w:sz w:val="28"/>
          <w:szCs w:val="28"/>
        </w:rPr>
        <w:t xml:space="preserve">de l’IUT d’Orsay</w:t>
      </w:r>
      <w:r/>
    </w:p>
    <w:p>
      <w:pPr>
        <w:ind w:left="1134"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</w:r>
      <w:r/>
    </w:p>
    <w:p>
      <w:pPr>
        <w:ind w:left="-426" w:right="-143"/>
        <w:jc w:val="center"/>
        <w:rPr>
          <w:rFonts w:ascii="Open Sans" w:hAnsi="Open Sans" w:cs="Open Sans"/>
          <w:b/>
          <w:sz w:val="16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4"/>
        </w:pBdr>
      </w:pPr>
      <w:r>
        <w:rPr>
          <w:rFonts w:ascii="Open Sans" w:hAnsi="Open Sans" w:cs="Open Sans"/>
          <w:b/>
          <w:sz w:val="16"/>
        </w:rPr>
      </w:r>
      <w:r/>
    </w:p>
    <w:p>
      <w:pPr>
        <w:ind w:left="-426" w:right="-143"/>
        <w:jc w:val="center"/>
        <w:rPr>
          <w:rFonts w:ascii="Open Sans" w:hAnsi="Open Sans" w:cs="Open Sans"/>
          <w:b/>
          <w:szCs w:val="40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4"/>
        </w:pBdr>
      </w:pPr>
      <w:r>
        <w:rPr>
          <w:rFonts w:ascii="Open Sans" w:hAnsi="Open Sans" w:cs="Open Sans"/>
          <w:b/>
          <w:szCs w:val="40"/>
        </w:rPr>
        <w:t xml:space="preserve">A remettre ou à déposer :</w:t>
      </w:r>
      <w:r/>
    </w:p>
    <w:p>
      <w:pPr>
        <w:ind w:left="-426" w:right="-143"/>
        <w:jc w:val="center"/>
        <w:rPr>
          <w:rStyle w:val="671"/>
          <w:rFonts w:ascii="Open Sans" w:hAnsi="Open Sans" w:cs="Open Sans"/>
          <w:sz w:val="22"/>
          <w:szCs w:val="22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4"/>
        </w:pBd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Par courriel à l’adresse : </w:t>
      </w:r>
      <w:hyperlink r:id="rId16" w:tooltip="mailto:elections.iut-orsay@universite-paris-saclay.fr" w:history="1">
        <w:r>
          <w:rPr>
            <w:rStyle w:val="671"/>
            <w:rFonts w:ascii="Open Sans" w:hAnsi="Open Sans" w:cs="Open Sans"/>
            <w:sz w:val="22"/>
            <w:szCs w:val="22"/>
          </w:rPr>
          <w:t xml:space="preserve">elections.iut-orsay@universite-paris-saclay.fr</w:t>
        </w:r>
      </w:hyperlink>
      <w:r/>
      <w:r/>
    </w:p>
    <w:p>
      <w:pPr>
        <w:ind w:left="-426" w:right="-143"/>
        <w:jc w:val="center"/>
        <w:rPr>
          <w:rFonts w:ascii="Open Sans" w:hAnsi="Open Sans" w:cs="Open Sans"/>
          <w:b/>
          <w:color w:val="000000" w:themeColor="text1"/>
          <w:sz w:val="18"/>
          <w:szCs w:val="28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4"/>
        </w:pBdr>
      </w:pPr>
      <w:r>
        <w:rPr>
          <w:rFonts w:ascii="Open Sans" w:hAnsi="Open Sans" w:cs="Open Sans"/>
          <w:b/>
          <w:color w:val="000000" w:themeColor="text1"/>
          <w:sz w:val="18"/>
          <w:szCs w:val="28"/>
        </w:rPr>
        <w:t xml:space="preserve">ou</w:t>
      </w:r>
      <w:r/>
    </w:p>
    <w:p>
      <w:pPr>
        <w:ind w:left="-426" w:right="-143"/>
        <w:jc w:val="center"/>
        <w:rPr>
          <w:rFonts w:ascii="Open Sans" w:hAnsi="Open Sans" w:cs="Open Sans"/>
          <w:color w:val="000000" w:themeColor="text1"/>
          <w:sz w:val="22"/>
          <w:szCs w:val="22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4"/>
        </w:pBd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par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dépôt à l’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IUT d’Orsay, service accueil, Bâtiment D - 13 Av. des Sciences - 91190 Gif-sur-Yvette</w:t>
      </w:r>
      <w:r/>
    </w:p>
    <w:p>
      <w:pPr>
        <w:ind w:left="-426" w:right="-143"/>
        <w:jc w:val="center"/>
        <w:rPr>
          <w:rFonts w:ascii="Open Sans" w:hAnsi="Open Sans" w:cs="Open Sans"/>
          <w:b/>
          <w:szCs w:val="40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4"/>
        </w:pBdr>
      </w:pPr>
      <w:r>
        <w:rPr>
          <w:rFonts w:ascii="Open Sans" w:hAnsi="Open Sans" w:cs="Open Sans"/>
          <w:b/>
          <w:sz w:val="16"/>
        </w:rPr>
        <w:t xml:space="preserve"> </w:t>
      </w:r>
      <w:r>
        <w:rPr>
          <w:rFonts w:ascii="Open Sans" w:hAnsi="Open Sans" w:cs="Open Sans"/>
          <w:b/>
          <w:szCs w:val="40"/>
        </w:rPr>
        <w:t xml:space="preserve">Impérativement avant le Mardi 29 novembre 2022 à 12h00</w:t>
      </w:r>
      <w:r/>
    </w:p>
    <w:p>
      <w:pPr>
        <w:ind w:left="-426" w:right="-143"/>
        <w:jc w:val="center"/>
        <w:rPr>
          <w:rFonts w:ascii="Open Sans" w:hAnsi="Open Sans" w:cs="Open Sans"/>
          <w:b/>
          <w:sz w:val="16"/>
        </w:r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24"/>
        </w:pBdr>
      </w:pPr>
      <w:r>
        <w:rPr>
          <w:rFonts w:ascii="Open Sans" w:hAnsi="Open Sans" w:cs="Open Sans"/>
          <w:b/>
          <w:sz w:val="16"/>
        </w:rPr>
      </w:r>
      <w:r/>
    </w:p>
    <w:p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Je soussigné(e),</w:t>
      </w:r>
      <w:r/>
    </w:p>
    <w:p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 xml:space="preserve">Madame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Wingdings" w:hAnsi="Wingdings" w:eastAsia="Wingdings" w:cs="Wingdings"/>
          <w:sz w:val="20"/>
          <w:szCs w:val="20"/>
        </w:rPr>
        <w:t xml:space="preserve">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 w:cs="Arial"/>
          <w:sz w:val="22"/>
          <w:szCs w:val="22"/>
        </w:rPr>
        <w:t xml:space="preserve">Monsieur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Wingdings" w:hAnsi="Wingdings" w:eastAsia="Wingdings" w:cs="Wingdings"/>
          <w:sz w:val="20"/>
          <w:szCs w:val="20"/>
        </w:rPr>
        <w:t xml:space="preserve">r</w:t>
      </w:r>
      <w:r/>
    </w:p>
    <w:p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Nom </w:t>
      </w:r>
      <w:r>
        <w:rPr>
          <w:rFonts w:ascii="Calibri" w:hAnsi="Calibri" w:cs="Arial"/>
          <w:sz w:val="22"/>
          <w:szCs w:val="22"/>
        </w:rPr>
        <w:t xml:space="preserve">d’usage 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Nom </w:t>
      </w:r>
      <w:r>
        <w:rPr>
          <w:rFonts w:ascii="Calibri" w:hAnsi="Calibri" w:cs="Arial"/>
          <w:sz w:val="22"/>
          <w:szCs w:val="22"/>
        </w:rPr>
        <w:t xml:space="preserve">patronymique 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Prénom(s) : </w:t>
      </w:r>
      <w:r>
        <w:rPr>
          <w:rFonts w:ascii="Calibri" w:hAnsi="Calibri" w:cs="Arial"/>
          <w:sz w:val="22"/>
          <w:szCs w:val="22"/>
        </w:rPr>
        <w:tab/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Formation suivie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Téléphone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Adresse e-mail</w:t>
      </w:r>
      <w:r>
        <w:rPr>
          <w:rFonts w:ascii="Calibri" w:hAnsi="Calibri" w:cs="Arial"/>
          <w:sz w:val="22"/>
          <w:szCs w:val="22"/>
        </w:rPr>
        <w:t xml:space="preserve"> : </w:t>
      </w:r>
      <w:r>
        <w:rPr>
          <w:rFonts w:ascii="Calibri" w:hAnsi="Calibri" w:cs="Arial"/>
          <w:sz w:val="22"/>
          <w:szCs w:val="22"/>
        </w:rPr>
        <w:tab/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pStyle w:val="669"/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Déclare être candidat(e) à un siège de représentant </w:t>
      </w:r>
      <w:r>
        <w:rPr>
          <w:rFonts w:ascii="Calibri" w:hAnsi="Calibri" w:cs="Arial"/>
          <w:sz w:val="22"/>
          <w:szCs w:val="22"/>
        </w:rPr>
        <w:t xml:space="preserve">des étudiants</w:t>
      </w:r>
      <w:r>
        <w:rPr>
          <w:rFonts w:ascii="Calibri" w:hAnsi="Calibri" w:cs="Arial"/>
          <w:sz w:val="22"/>
          <w:szCs w:val="22"/>
        </w:rPr>
        <w:t xml:space="preserve"> :</w:t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Collège 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 xml:space="preserve">USAGERS</w:t>
      </w:r>
      <w:r/>
    </w:p>
    <w:p>
      <w:pPr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jc w:val="both"/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Sur la liste de candidats désignée ci-après</w:t>
      </w:r>
      <w:r>
        <w:rPr>
          <w:rFonts w:ascii="Calibri" w:hAnsi="Calibri" w:cs="Arial"/>
          <w:sz w:val="22"/>
          <w:szCs w:val="22"/>
        </w:rPr>
        <w:t xml:space="preserve"> : </w:t>
      </w:r>
      <w:r>
        <w:rPr>
          <w:rFonts w:ascii="Calibri" w:hAnsi="Calibri" w:cs="Arial"/>
          <w:sz w:val="22"/>
          <w:szCs w:val="22"/>
        </w:rPr>
        <w:tab/>
      </w:r>
      <w:r/>
    </w:p>
    <w:p>
      <w:pPr>
        <w:jc w:val="both"/>
        <w:spacing w:line="360" w:lineRule="auto"/>
        <w:tabs>
          <w:tab w:val="left" w:pos="9072" w:leader="hyphen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/>
    </w:p>
    <w:p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Je joins à ce</w:t>
      </w:r>
      <w:r>
        <w:rPr>
          <w:rFonts w:ascii="Calibri" w:hAnsi="Calibri" w:cs="Arial"/>
          <w:sz w:val="22"/>
          <w:szCs w:val="22"/>
        </w:rPr>
        <w:t xml:space="preserve">tte déclaration de candidature l</w:t>
      </w:r>
      <w:r>
        <w:rPr>
          <w:rFonts w:ascii="Calibri" w:hAnsi="Calibri" w:cs="Arial"/>
          <w:sz w:val="22"/>
          <w:szCs w:val="22"/>
        </w:rPr>
        <w:t xml:space="preserve">a</w:t>
      </w:r>
      <w:r>
        <w:rPr>
          <w:rFonts w:ascii="Calibri" w:hAnsi="Calibri" w:cs="Arial"/>
          <w:sz w:val="22"/>
          <w:szCs w:val="22"/>
        </w:rPr>
        <w:t xml:space="preserve"> copie recto-verso de ma</w:t>
      </w:r>
      <w:r>
        <w:rPr>
          <w:rFonts w:ascii="Calibri" w:hAnsi="Calibri" w:cs="Arial"/>
          <w:sz w:val="22"/>
          <w:szCs w:val="22"/>
        </w:rPr>
        <w:t xml:space="preserve"> carte d’étudiant de l’Université Paris</w:t>
      </w:r>
      <w:r>
        <w:rPr>
          <w:rFonts w:ascii="Calibri" w:hAnsi="Calibri" w:cs="Arial"/>
          <w:sz w:val="22"/>
          <w:szCs w:val="22"/>
        </w:rPr>
        <w:t xml:space="preserve">-Saclay </w:t>
      </w:r>
      <w:r>
        <w:rPr>
          <w:rFonts w:ascii="Calibri" w:hAnsi="Calibri" w:cs="Arial"/>
          <w:sz w:val="22"/>
          <w:szCs w:val="22"/>
        </w:rPr>
        <w:t xml:space="preserve">(</w:t>
      </w:r>
      <w:r>
        <w:rPr>
          <w:rFonts w:ascii="Calibri" w:hAnsi="Calibri" w:cs="Arial"/>
          <w:sz w:val="22"/>
          <w:szCs w:val="22"/>
        </w:rPr>
        <w:t xml:space="preserve">ou</w:t>
      </w:r>
      <w:r>
        <w:rPr>
          <w:rFonts w:ascii="Calibri" w:hAnsi="Calibri" w:cs="Arial"/>
          <w:sz w:val="22"/>
          <w:szCs w:val="22"/>
        </w:rPr>
        <w:t xml:space="preserve">, à défaut,</w:t>
      </w:r>
      <w:r>
        <w:rPr>
          <w:rFonts w:ascii="Calibri" w:hAnsi="Calibri" w:cs="Arial"/>
          <w:sz w:val="22"/>
          <w:szCs w:val="22"/>
        </w:rPr>
        <w:t xml:space="preserve"> d’un certificat de scolarité </w:t>
      </w:r>
      <w:r>
        <w:rPr>
          <w:rFonts w:ascii="Calibri" w:hAnsi="Calibri" w:cs="Arial"/>
          <w:bCs/>
          <w:sz w:val="22"/>
          <w:szCs w:val="22"/>
        </w:rPr>
        <w:t xml:space="preserve">accompagné d’une pièce d’identité)</w:t>
      </w:r>
      <w:r>
        <w:rPr>
          <w:rFonts w:ascii="Calibri" w:hAnsi="Calibri" w:cs="Arial"/>
          <w:sz w:val="22"/>
          <w:szCs w:val="22"/>
        </w:rPr>
        <w:t xml:space="preserve">.</w:t>
      </w:r>
      <w:r/>
    </w:p>
    <w:p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Fait à ………………………. </w:t>
      </w:r>
      <w:r>
        <w:rPr>
          <w:rFonts w:ascii="Calibri" w:hAnsi="Calibri" w:cs="Arial"/>
          <w:sz w:val="22"/>
          <w:szCs w:val="22"/>
        </w:rPr>
        <w:t xml:space="preserve">le</w:t>
      </w:r>
      <w:r>
        <w:rPr>
          <w:rFonts w:ascii="Calibri" w:hAnsi="Calibri" w:cs="Arial"/>
          <w:sz w:val="22"/>
          <w:szCs w:val="22"/>
        </w:rPr>
        <w:t xml:space="preserve"> …………………….</w:t>
      </w:r>
      <w:r/>
    </w:p>
    <w:p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Le présent document vaut demande d’inscription au scrutin du conseil </w:t>
      </w:r>
      <w:r>
        <w:rPr>
          <w:rFonts w:ascii="Calibri" w:hAnsi="Calibri" w:cs="Arial"/>
          <w:sz w:val="22"/>
          <w:szCs w:val="22"/>
        </w:rPr>
        <w:t xml:space="preserve">cité précédemment</w:t>
      </w:r>
      <w:r>
        <w:rPr>
          <w:rFonts w:ascii="Calibri" w:hAnsi="Calibri" w:cs="Arial"/>
          <w:sz w:val="22"/>
          <w:szCs w:val="22"/>
        </w:rPr>
        <w:t xml:space="preserve"> au sein de laquelle je me porte candidat.</w:t>
      </w:r>
      <w:r/>
    </w:p>
    <w:p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</w:r>
      <w:r/>
    </w:p>
    <w:p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Signature :</w:t>
      </w:r>
      <w:r>
        <w:rPr>
          <w:rFonts w:ascii="Calibri" w:hAnsi="Calibri" w:cs="Arial"/>
          <w:sz w:val="22"/>
          <w:szCs w:val="22"/>
        </w:rPr>
        <w:t xml:space="preserve"> </w:t>
      </w:r>
      <w:r/>
    </w:p>
    <w:p>
      <w:pPr>
        <w:pStyle w:val="667"/>
        <w:ind w:right="-108"/>
        <w:jc w:val="left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360" w:right="1417" w:bottom="180" w:left="1276" w:header="284" w:footer="226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Le dépôt des candidatures</w:t>
    </w:r>
    <w:r>
      <w:rPr>
        <w:rFonts w:ascii="Arial" w:hAnsi="Arial" w:cs="Arial"/>
        <w:sz w:val="18"/>
        <w:szCs w:val="18"/>
      </w:rPr>
      <w:t xml:space="preserve"> est obligatoire.  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jc w:val="right"/>
      <w:rPr>
        <w:sz w:val="20"/>
      </w:rPr>
    </w:pPr>
    <w:r>
      <w:rPr>
        <w:sz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 w:eastAsia="Times New Roman" w:cs="Times New Roman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"/>
      <w:lvlJc w:val="left"/>
      <w:pPr>
        <w:ind w:left="36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64"/>
    <w:link w:val="663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4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64"/>
    <w:link w:val="667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4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4"/>
    <w:link w:val="672"/>
    <w:uiPriority w:val="99"/>
  </w:style>
  <w:style w:type="character" w:styleId="44">
    <w:name w:val="Footer Char"/>
    <w:basedOn w:val="664"/>
    <w:link w:val="673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3"/>
    <w:uiPriority w:val="99"/>
  </w:style>
  <w:style w:type="table" w:styleId="47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682"/>
    <w:uiPriority w:val="99"/>
    <w:rPr>
      <w:sz w:val="18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4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rPr>
      <w:sz w:val="24"/>
      <w:szCs w:val="24"/>
    </w:rPr>
  </w:style>
  <w:style w:type="paragraph" w:styleId="663">
    <w:name w:val="Heading 1"/>
    <w:basedOn w:val="662"/>
    <w:next w:val="662"/>
    <w:qFormat/>
    <w:pPr>
      <w:jc w:val="center"/>
      <w:keepNext/>
      <w:outlineLvl w:val="0"/>
    </w:pPr>
    <w:rPr>
      <w:b/>
      <w:bCs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Title"/>
    <w:basedOn w:val="662"/>
    <w:qFormat/>
    <w:pPr>
      <w:jc w:val="center"/>
    </w:pPr>
    <w:rPr>
      <w:b/>
      <w:bCs/>
    </w:rPr>
  </w:style>
  <w:style w:type="paragraph" w:styleId="668">
    <w:name w:val="Body Text Indent"/>
    <w:basedOn w:val="662"/>
    <w:link w:val="674"/>
    <w:pPr>
      <w:ind w:left="1260" w:hanging="1260"/>
      <w:jc w:val="both"/>
    </w:pPr>
  </w:style>
  <w:style w:type="paragraph" w:styleId="669">
    <w:name w:val="Body Text"/>
    <w:basedOn w:val="662"/>
    <w:pPr>
      <w:jc w:val="both"/>
    </w:pPr>
  </w:style>
  <w:style w:type="paragraph" w:styleId="670">
    <w:name w:val="Body Text 2"/>
    <w:basedOn w:val="662"/>
    <w:pPr>
      <w:jc w:val="both"/>
    </w:pPr>
    <w:rPr>
      <w:i/>
      <w:iCs/>
    </w:rPr>
  </w:style>
  <w:style w:type="character" w:styleId="671">
    <w:name w:val="Hyperlink"/>
    <w:rPr>
      <w:color w:val="0000ff"/>
      <w:u w:val="single"/>
    </w:rPr>
  </w:style>
  <w:style w:type="paragraph" w:styleId="672">
    <w:name w:val="Header"/>
    <w:basedOn w:val="662"/>
    <w:pPr>
      <w:tabs>
        <w:tab w:val="center" w:pos="4536" w:leader="none"/>
        <w:tab w:val="right" w:pos="9072" w:leader="none"/>
      </w:tabs>
    </w:pPr>
  </w:style>
  <w:style w:type="paragraph" w:styleId="673">
    <w:name w:val="Footer"/>
    <w:basedOn w:val="662"/>
    <w:pPr>
      <w:tabs>
        <w:tab w:val="center" w:pos="4536" w:leader="none"/>
        <w:tab w:val="right" w:pos="9072" w:leader="none"/>
      </w:tabs>
    </w:pPr>
  </w:style>
  <w:style w:type="character" w:styleId="674" w:customStyle="1">
    <w:name w:val="Retrait corps de texte Car"/>
    <w:link w:val="668"/>
    <w:rPr>
      <w:sz w:val="24"/>
      <w:szCs w:val="24"/>
      <w:lang w:val="fr-FR" w:eastAsia="fr-FR" w:bidi="ar-SA"/>
    </w:rPr>
  </w:style>
  <w:style w:type="character" w:styleId="675">
    <w:name w:val="annotation reference"/>
    <w:rPr>
      <w:sz w:val="16"/>
      <w:szCs w:val="16"/>
    </w:rPr>
  </w:style>
  <w:style w:type="paragraph" w:styleId="676">
    <w:name w:val="annotation text"/>
    <w:basedOn w:val="662"/>
    <w:link w:val="677"/>
    <w:rPr>
      <w:sz w:val="20"/>
      <w:szCs w:val="20"/>
    </w:rPr>
  </w:style>
  <w:style w:type="character" w:styleId="677" w:customStyle="1">
    <w:name w:val="Commentaire Car"/>
    <w:basedOn w:val="664"/>
    <w:link w:val="676"/>
  </w:style>
  <w:style w:type="paragraph" w:styleId="678">
    <w:name w:val="annotation subject"/>
    <w:basedOn w:val="676"/>
    <w:next w:val="676"/>
    <w:link w:val="679"/>
    <w:rPr>
      <w:b/>
      <w:bCs/>
    </w:rPr>
  </w:style>
  <w:style w:type="character" w:styleId="679" w:customStyle="1">
    <w:name w:val="Objet du commentaire Car"/>
    <w:link w:val="678"/>
    <w:rPr>
      <w:b/>
      <w:bCs/>
    </w:rPr>
  </w:style>
  <w:style w:type="paragraph" w:styleId="680">
    <w:name w:val="Balloon Text"/>
    <w:basedOn w:val="662"/>
    <w:link w:val="681"/>
    <w:rPr>
      <w:rFonts w:ascii="Segoe UI" w:hAnsi="Segoe UI" w:cs="Segoe UI"/>
      <w:sz w:val="18"/>
      <w:szCs w:val="18"/>
    </w:rPr>
  </w:style>
  <w:style w:type="character" w:styleId="681" w:customStyle="1">
    <w:name w:val="Texte de bulles Car"/>
    <w:link w:val="680"/>
    <w:rPr>
      <w:rFonts w:ascii="Segoe UI" w:hAnsi="Segoe UI" w:cs="Segoe UI"/>
      <w:sz w:val="18"/>
      <w:szCs w:val="18"/>
    </w:rPr>
  </w:style>
  <w:style w:type="paragraph" w:styleId="682">
    <w:name w:val="footnote text"/>
    <w:basedOn w:val="662"/>
    <w:link w:val="683"/>
    <w:rPr>
      <w:sz w:val="20"/>
      <w:szCs w:val="20"/>
    </w:rPr>
  </w:style>
  <w:style w:type="character" w:styleId="683" w:customStyle="1">
    <w:name w:val="Note de bas de page Car"/>
    <w:basedOn w:val="664"/>
    <w:link w:val="682"/>
  </w:style>
  <w:style w:type="character" w:styleId="684">
    <w:name w:val="footnote reference"/>
    <w:basedOn w:val="664"/>
    <w:rPr>
      <w:vertAlign w:val="superscript"/>
    </w:rPr>
  </w:style>
  <w:style w:type="paragraph" w:styleId="685">
    <w:name w:val="Revision"/>
    <w:hidden/>
    <w:uiPriority w:val="99"/>
    <w:semiHidden/>
    <w:rPr>
      <w:sz w:val="24"/>
      <w:szCs w:val="24"/>
    </w:rPr>
  </w:style>
  <w:style w:type="paragraph" w:styleId="686">
    <w:name w:val="List Paragraph"/>
    <w:basedOn w:val="66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image" Target="media/image1.jpg"/><Relationship Id="rId16" Type="http://schemas.openxmlformats.org/officeDocument/2006/relationships/hyperlink" Target="mailto:elections.iut-orsay@universite-paris-saclay.f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7B793B3DB0409EDAEBB8B114F139" ma:contentTypeVersion="0" ma:contentTypeDescription="Crée un document." ma:contentTypeScope="" ma:versionID="7995576f071d8534af934b7e3bebc7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E7D8F-5B6E-40D5-8729-DEE9719A0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B696B0-A047-4FD5-87C4-BA03EE412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8E36DE-03A2-4095-AF9A-B4B9D2BC65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EE8EDA-8465-4E96-8BFB-A6C44F782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ONLYOFFICE/7.2.1.34</Application>
  <Company>Présidence - Université Paris 5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Homa Hassani</cp:lastModifiedBy>
  <cp:revision>4</cp:revision>
  <dcterms:created xsi:type="dcterms:W3CDTF">2022-10-21T14:21:00Z</dcterms:created>
  <dcterms:modified xsi:type="dcterms:W3CDTF">2022-11-09T11:13:53Z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0x01010001AB7B793B3DB0409EDAEBB8B114F139</vt:lpwstr>
  </property>
</Properties>
</file>